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0175BF" w14:textId="2B43329C" w:rsidR="004411C1" w:rsidRPr="00A75BCE" w:rsidRDefault="001B5886" w:rsidP="002C5ED9">
      <w:pPr>
        <w:tabs>
          <w:tab w:val="left" w:pos="3834"/>
        </w:tabs>
        <w:jc w:val="center"/>
        <w:rPr>
          <w:rFonts w:ascii="Arial" w:hAnsi="Arial" w:cs="Arial"/>
          <w:b/>
          <w:sz w:val="28"/>
          <w:szCs w:val="28"/>
        </w:rPr>
      </w:pPr>
      <w:r w:rsidRPr="001B5886">
        <w:rPr>
          <w:rFonts w:ascii="Arial" w:hAnsi="Arial" w:cs="Arial"/>
          <w:b/>
          <w:sz w:val="28"/>
          <w:szCs w:val="28"/>
        </w:rPr>
        <w:t>How to check if your social media marketing is working</w:t>
      </w:r>
    </w:p>
    <w:p w14:paraId="47BCBF44" w14:textId="77777777" w:rsidR="001B5886" w:rsidRPr="001B5886" w:rsidRDefault="001B5886" w:rsidP="001B5886">
      <w:pPr>
        <w:rPr>
          <w:rFonts w:ascii="Arial" w:hAnsi="Arial" w:cs="Arial"/>
          <w:sz w:val="28"/>
          <w:szCs w:val="28"/>
        </w:rPr>
      </w:pPr>
      <w:r w:rsidRPr="001B5886">
        <w:rPr>
          <w:rFonts w:ascii="Arial" w:hAnsi="Arial" w:cs="Arial"/>
          <w:sz w:val="28"/>
          <w:szCs w:val="28"/>
        </w:rPr>
        <w:t>Analytics and metrics are the best methods for determining the success of your social media marketing strategies. This presentation will reveal how, and why, you should be checking your analytics to ensure that your marketing strategy is effective.</w:t>
      </w:r>
    </w:p>
    <w:p w14:paraId="2F025D6F" w14:textId="77777777" w:rsidR="001B5886" w:rsidRPr="001B5886" w:rsidRDefault="001B5886" w:rsidP="001B5886">
      <w:pPr>
        <w:rPr>
          <w:rFonts w:ascii="Arial" w:hAnsi="Arial" w:cs="Arial"/>
          <w:sz w:val="28"/>
          <w:szCs w:val="28"/>
        </w:rPr>
      </w:pPr>
      <w:r w:rsidRPr="001B5886">
        <w:rPr>
          <w:rFonts w:ascii="Arial" w:hAnsi="Arial" w:cs="Arial"/>
          <w:sz w:val="28"/>
          <w:szCs w:val="28"/>
        </w:rPr>
        <w:t>Analytics can seem like a complicated thing to understand, and, truthfully, they can be. If you do not have a load of experience in dealing with analytics then it may take you a while to get the hang of it, but it is crucial that you do.</w:t>
      </w:r>
    </w:p>
    <w:p w14:paraId="08C73AFA" w14:textId="77777777" w:rsidR="001B5886" w:rsidRPr="001B5886" w:rsidRDefault="001B5886" w:rsidP="001B5886">
      <w:pPr>
        <w:rPr>
          <w:rFonts w:ascii="Arial" w:hAnsi="Arial" w:cs="Arial"/>
          <w:sz w:val="28"/>
          <w:szCs w:val="28"/>
        </w:rPr>
      </w:pPr>
      <w:r w:rsidRPr="001B5886">
        <w:rPr>
          <w:rFonts w:ascii="Arial" w:hAnsi="Arial" w:cs="Arial"/>
          <w:sz w:val="28"/>
          <w:szCs w:val="28"/>
        </w:rPr>
        <w:t>In essence, your analytics show the success or the failure of your brand, so they are definitely something that you need to understand!</w:t>
      </w:r>
    </w:p>
    <w:p w14:paraId="5E2E3F84" w14:textId="77777777" w:rsidR="001B5886" w:rsidRPr="001B5886" w:rsidRDefault="001B5886" w:rsidP="001B5886">
      <w:pPr>
        <w:rPr>
          <w:rFonts w:ascii="Arial" w:hAnsi="Arial" w:cs="Arial"/>
          <w:sz w:val="28"/>
          <w:szCs w:val="28"/>
        </w:rPr>
      </w:pPr>
      <w:r w:rsidRPr="001B5886">
        <w:rPr>
          <w:rFonts w:ascii="Arial" w:hAnsi="Arial" w:cs="Arial"/>
          <w:sz w:val="28"/>
          <w:szCs w:val="28"/>
        </w:rPr>
        <w:t xml:space="preserve">Many social media platforms have built-in insights functions. They show you how many people are viewing your posts, as well as how many of them are liking—this proportion is essential. Seeing what percentage of your audience is seeing your posts and choosing not to engage with it is a sign that you may need to improve your content. You should analyze which posts are successful, and which are not. Determine which elements of your content make something succeed or flop and try to emulate the successful elements, naturally! </w:t>
      </w:r>
    </w:p>
    <w:p w14:paraId="2F479BB9" w14:textId="77777777" w:rsidR="001B5886" w:rsidRPr="001B5886" w:rsidRDefault="001B5886" w:rsidP="001B5886">
      <w:pPr>
        <w:rPr>
          <w:rFonts w:ascii="Arial" w:hAnsi="Arial" w:cs="Arial"/>
          <w:sz w:val="28"/>
          <w:szCs w:val="28"/>
        </w:rPr>
      </w:pPr>
      <w:r w:rsidRPr="001B5886">
        <w:rPr>
          <w:rFonts w:ascii="Arial" w:hAnsi="Arial" w:cs="Arial"/>
          <w:sz w:val="28"/>
          <w:szCs w:val="28"/>
        </w:rPr>
        <w:t xml:space="preserve">You should also test the click-through rate and whether it translates tangibly into sales. </w:t>
      </w:r>
    </w:p>
    <w:p w14:paraId="692DC9D8" w14:textId="77777777" w:rsidR="001B5886" w:rsidRPr="001B5886" w:rsidRDefault="001B5886" w:rsidP="001B5886">
      <w:pPr>
        <w:rPr>
          <w:rFonts w:ascii="Arial" w:hAnsi="Arial" w:cs="Arial"/>
          <w:sz w:val="28"/>
          <w:szCs w:val="28"/>
        </w:rPr>
      </w:pPr>
      <w:r w:rsidRPr="001B5886">
        <w:rPr>
          <w:rFonts w:ascii="Arial" w:hAnsi="Arial" w:cs="Arial"/>
          <w:sz w:val="28"/>
          <w:szCs w:val="28"/>
        </w:rPr>
        <w:t>The most obvious analytic to track is your overall follower growth. It is normal for it to fluctuate slightly overtime slightly, but, naturally, you want it to follow an upward trend. You can also check the demographic breakdown of your followers to ensure that it aligns with your target audience. If there is a discrepancy, try to determine why that could be. And then ensure that your follower count is on par with the overall engagement of your content.</w:t>
      </w:r>
    </w:p>
    <w:p w14:paraId="1CA541CE" w14:textId="5E0C06AB" w:rsidR="001B5886" w:rsidRDefault="001B5886" w:rsidP="001B5886">
      <w:pPr>
        <w:rPr>
          <w:rFonts w:ascii="Arial" w:hAnsi="Arial" w:cs="Arial"/>
          <w:sz w:val="28"/>
          <w:szCs w:val="28"/>
        </w:rPr>
      </w:pPr>
      <w:r w:rsidRPr="001B5886">
        <w:rPr>
          <w:rFonts w:ascii="Arial" w:hAnsi="Arial" w:cs="Arial"/>
          <w:sz w:val="28"/>
          <w:szCs w:val="28"/>
        </w:rPr>
        <w:t>Additionally, you should not neglect to check trends in the wider industry. Ensure that your marketing strategy is still relevant and keeping up with broader trends, both with the industry and your audience’s tastes. Do not forget also to get in on your competitors, see their analytics, and how it compares to yours. How can you improve yours to beat theirs?</w:t>
      </w:r>
    </w:p>
    <w:p w14:paraId="0E68AC16" w14:textId="49E88371" w:rsidR="001B5886" w:rsidRDefault="001B5886" w:rsidP="001B5886">
      <w:pPr>
        <w:rPr>
          <w:rFonts w:ascii="Arial" w:hAnsi="Arial" w:cs="Arial"/>
          <w:sz w:val="28"/>
          <w:szCs w:val="28"/>
        </w:rPr>
      </w:pPr>
    </w:p>
    <w:p w14:paraId="780771DF" w14:textId="77777777" w:rsidR="001B5886" w:rsidRPr="001B5886" w:rsidRDefault="001B5886" w:rsidP="001B5886">
      <w:pPr>
        <w:rPr>
          <w:rFonts w:ascii="Arial" w:hAnsi="Arial" w:cs="Arial"/>
          <w:sz w:val="28"/>
          <w:szCs w:val="28"/>
        </w:rPr>
      </w:pPr>
      <w:bookmarkStart w:id="0" w:name="_GoBack"/>
      <w:bookmarkEnd w:id="0"/>
    </w:p>
    <w:p w14:paraId="0ADA499D" w14:textId="77777777" w:rsidR="001B5886" w:rsidRPr="001B5886" w:rsidRDefault="001B5886" w:rsidP="001B5886">
      <w:pPr>
        <w:rPr>
          <w:rFonts w:ascii="Arial" w:hAnsi="Arial" w:cs="Arial"/>
          <w:sz w:val="28"/>
          <w:szCs w:val="28"/>
        </w:rPr>
      </w:pPr>
      <w:r w:rsidRPr="001B5886">
        <w:rPr>
          <w:rFonts w:ascii="Arial" w:hAnsi="Arial" w:cs="Arial"/>
          <w:sz w:val="28"/>
          <w:szCs w:val="28"/>
        </w:rPr>
        <w:lastRenderedPageBreak/>
        <w:t xml:space="preserve">It shows the value of your work, and often, if you plan on collaborating, other brands will request this. The building of, and regularly updating your social media impressions kit is a useful way to continue to ensure that you are reaching your targets. </w:t>
      </w:r>
    </w:p>
    <w:p w14:paraId="7346D457" w14:textId="77777777" w:rsidR="001B5886" w:rsidRPr="001B5886" w:rsidRDefault="001B5886" w:rsidP="001B5886">
      <w:pPr>
        <w:rPr>
          <w:rFonts w:ascii="Arial" w:hAnsi="Arial" w:cs="Arial"/>
          <w:sz w:val="28"/>
          <w:szCs w:val="28"/>
        </w:rPr>
      </w:pPr>
      <w:r w:rsidRPr="001B5886">
        <w:rPr>
          <w:rFonts w:ascii="Arial" w:hAnsi="Arial" w:cs="Arial"/>
          <w:sz w:val="28"/>
          <w:szCs w:val="28"/>
        </w:rPr>
        <w:t xml:space="preserve">To ensure that your analytics are on track, set tangible time-sensitive goals and track their progress. If you are scared to do so, set small goals or begin with; or break down larger goals with time increments. This will help you see exactly what you should be looking for when constructing your data analysis. </w:t>
      </w:r>
    </w:p>
    <w:p w14:paraId="29BE4929" w14:textId="7F4CF24E" w:rsidR="00E21509" w:rsidRPr="001B5886" w:rsidRDefault="001B5886" w:rsidP="001B5886">
      <w:pPr>
        <w:rPr>
          <w:rFonts w:ascii="Arial" w:hAnsi="Arial" w:cs="Arial"/>
          <w:sz w:val="28"/>
          <w:szCs w:val="28"/>
        </w:rPr>
      </w:pPr>
      <w:r w:rsidRPr="001B5886">
        <w:rPr>
          <w:rFonts w:ascii="Arial" w:hAnsi="Arial" w:cs="Arial"/>
          <w:sz w:val="28"/>
          <w:szCs w:val="28"/>
        </w:rPr>
        <w:t>You should check your analytics regularly to ensure that you are on track to meet your business goals. Making it a priority to check your progress is a great way to ensure that you are making it!</w:t>
      </w:r>
    </w:p>
    <w:sectPr w:rsidR="00E21509" w:rsidRPr="001B5886" w:rsidSect="0002149B">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FFF88A" w14:textId="77777777" w:rsidR="00476410" w:rsidRDefault="00476410" w:rsidP="00987ACE">
      <w:pPr>
        <w:spacing w:after="0"/>
      </w:pPr>
      <w:r>
        <w:separator/>
      </w:r>
    </w:p>
  </w:endnote>
  <w:endnote w:type="continuationSeparator" w:id="0">
    <w:p w14:paraId="675686CF" w14:textId="77777777" w:rsidR="00476410" w:rsidRDefault="00476410" w:rsidP="00987A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Arial"/>
    <w:charset w:val="00"/>
    <w:family w:val="swiss"/>
    <w:pitch w:val="variable"/>
    <w:sig w:usb0="00000001"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4AB57E" w14:textId="77777777" w:rsidR="00476410" w:rsidRDefault="00476410" w:rsidP="00987ACE">
      <w:pPr>
        <w:spacing w:after="0"/>
      </w:pPr>
      <w:r>
        <w:separator/>
      </w:r>
    </w:p>
  </w:footnote>
  <w:footnote w:type="continuationSeparator" w:id="0">
    <w:p w14:paraId="774312EF" w14:textId="77777777" w:rsidR="00476410" w:rsidRDefault="00476410" w:rsidP="00987ACE">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Ind w:w="-1152" w:type="dxa"/>
      <w:tblBorders>
        <w:insideV w:val="single" w:sz="4" w:space="0" w:color="auto"/>
      </w:tblBorders>
      <w:tblLook w:val="04A0" w:firstRow="1" w:lastRow="0" w:firstColumn="1" w:lastColumn="0" w:noHBand="0" w:noVBand="1"/>
    </w:tblPr>
    <w:tblGrid>
      <w:gridCol w:w="1152"/>
      <w:gridCol w:w="8424"/>
    </w:tblGrid>
    <w:tr w:rsidR="00987ACE" w14:paraId="1A7A7D33" w14:textId="77777777">
      <w:tc>
        <w:tcPr>
          <w:tcW w:w="1152" w:type="dxa"/>
        </w:tcPr>
        <w:p w14:paraId="719C2FF8" w14:textId="70D652DC" w:rsidR="00987ACE" w:rsidRDefault="00CE4157">
          <w:pPr>
            <w:pStyle w:val="Header"/>
            <w:jc w:val="right"/>
            <w:rPr>
              <w:b/>
            </w:rPr>
          </w:pPr>
          <w:r>
            <w:rPr>
              <w:noProof/>
            </w:rPr>
            <w:fldChar w:fldCharType="begin"/>
          </w:r>
          <w:r>
            <w:rPr>
              <w:noProof/>
            </w:rPr>
            <w:instrText xml:space="preserve"> PAGE   \* MERGEFORMAT </w:instrText>
          </w:r>
          <w:r>
            <w:rPr>
              <w:noProof/>
            </w:rPr>
            <w:fldChar w:fldCharType="separate"/>
          </w:r>
          <w:r w:rsidR="001B5886">
            <w:rPr>
              <w:noProof/>
            </w:rPr>
            <w:t>1</w:t>
          </w:r>
          <w:r>
            <w:rPr>
              <w:noProof/>
            </w:rPr>
            <w:fldChar w:fldCharType="end"/>
          </w:r>
        </w:p>
      </w:tc>
      <w:tc>
        <w:tcPr>
          <w:tcW w:w="0" w:type="auto"/>
          <w:noWrap/>
        </w:tcPr>
        <w:p w14:paraId="0FE93D73" w14:textId="77777777" w:rsidR="00987ACE" w:rsidRDefault="00987ACE">
          <w:pPr>
            <w:pStyle w:val="Header"/>
          </w:pPr>
          <w:r>
            <w:t>Video 06</w:t>
          </w:r>
        </w:p>
        <w:p w14:paraId="01E71E1A" w14:textId="77777777" w:rsidR="00987ACE" w:rsidRDefault="00987ACE">
          <w:pPr>
            <w:pStyle w:val="Header"/>
            <w:rPr>
              <w:b/>
            </w:rPr>
          </w:pPr>
        </w:p>
      </w:tc>
    </w:tr>
  </w:tbl>
  <w:p w14:paraId="6821D862" w14:textId="77777777" w:rsidR="00987ACE" w:rsidRDefault="00987AC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1D07"/>
    <w:multiLevelType w:val="hybridMultilevel"/>
    <w:tmpl w:val="25BABD4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E21C16"/>
    <w:multiLevelType w:val="hybridMultilevel"/>
    <w:tmpl w:val="9736997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10574"/>
    <w:multiLevelType w:val="hybridMultilevel"/>
    <w:tmpl w:val="D2FA6F6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B664E8"/>
    <w:multiLevelType w:val="multilevel"/>
    <w:tmpl w:val="C92E87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9E31C7"/>
    <w:multiLevelType w:val="hybridMultilevel"/>
    <w:tmpl w:val="1BFAB5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B023464"/>
    <w:multiLevelType w:val="hybridMultilevel"/>
    <w:tmpl w:val="5EE25AF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3D2355F"/>
    <w:multiLevelType w:val="multilevel"/>
    <w:tmpl w:val="983E247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398B3920"/>
    <w:multiLevelType w:val="hybridMultilevel"/>
    <w:tmpl w:val="65D86C0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EA3254E"/>
    <w:multiLevelType w:val="multilevel"/>
    <w:tmpl w:val="D3FAD1C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01B1329"/>
    <w:multiLevelType w:val="multilevel"/>
    <w:tmpl w:val="9A3EA3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FDB11C0"/>
    <w:multiLevelType w:val="multilevel"/>
    <w:tmpl w:val="5262E3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57633E4"/>
    <w:multiLevelType w:val="multilevel"/>
    <w:tmpl w:val="BB94D61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74385963"/>
    <w:multiLevelType w:val="hybridMultilevel"/>
    <w:tmpl w:val="1A36EF88"/>
    <w:lvl w:ilvl="0" w:tplc="FF0E874E">
      <w:start w:val="1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781725"/>
    <w:multiLevelType w:val="hybridMultilevel"/>
    <w:tmpl w:val="1FDEDEB0"/>
    <w:lvl w:ilvl="0" w:tplc="402EB326">
      <w:start w:val="1"/>
      <w:numFmt w:val="bullet"/>
      <w:lvlText w:val=""/>
      <w:lvlJc w:val="left"/>
      <w:pPr>
        <w:ind w:left="720" w:hanging="360"/>
      </w:pPr>
      <w:rPr>
        <w:rFonts w:ascii="Symbol" w:hAnsi="Symbol" w:hint="default"/>
      </w:rPr>
    </w:lvl>
    <w:lvl w:ilvl="1" w:tplc="26283F4E" w:tentative="1">
      <w:start w:val="1"/>
      <w:numFmt w:val="bullet"/>
      <w:lvlText w:val="o"/>
      <w:lvlJc w:val="left"/>
      <w:pPr>
        <w:ind w:left="1440" w:hanging="360"/>
      </w:pPr>
      <w:rPr>
        <w:rFonts w:ascii="Courier New" w:hAnsi="Courier New" w:cs="Courier New" w:hint="default"/>
      </w:rPr>
    </w:lvl>
    <w:lvl w:ilvl="2" w:tplc="0D422060" w:tentative="1">
      <w:start w:val="1"/>
      <w:numFmt w:val="bullet"/>
      <w:lvlText w:val=""/>
      <w:lvlJc w:val="left"/>
      <w:pPr>
        <w:ind w:left="2160" w:hanging="360"/>
      </w:pPr>
      <w:rPr>
        <w:rFonts w:ascii="Wingdings" w:hAnsi="Wingdings" w:hint="default"/>
      </w:rPr>
    </w:lvl>
    <w:lvl w:ilvl="3" w:tplc="433A9534" w:tentative="1">
      <w:start w:val="1"/>
      <w:numFmt w:val="bullet"/>
      <w:lvlText w:val=""/>
      <w:lvlJc w:val="left"/>
      <w:pPr>
        <w:ind w:left="2880" w:hanging="360"/>
      </w:pPr>
      <w:rPr>
        <w:rFonts w:ascii="Symbol" w:hAnsi="Symbol" w:hint="default"/>
      </w:rPr>
    </w:lvl>
    <w:lvl w:ilvl="4" w:tplc="96EA09C0" w:tentative="1">
      <w:start w:val="1"/>
      <w:numFmt w:val="bullet"/>
      <w:lvlText w:val="o"/>
      <w:lvlJc w:val="left"/>
      <w:pPr>
        <w:ind w:left="3600" w:hanging="360"/>
      </w:pPr>
      <w:rPr>
        <w:rFonts w:ascii="Courier New" w:hAnsi="Courier New" w:cs="Courier New" w:hint="default"/>
      </w:rPr>
    </w:lvl>
    <w:lvl w:ilvl="5" w:tplc="8990BFEA" w:tentative="1">
      <w:start w:val="1"/>
      <w:numFmt w:val="bullet"/>
      <w:lvlText w:val=""/>
      <w:lvlJc w:val="left"/>
      <w:pPr>
        <w:ind w:left="4320" w:hanging="360"/>
      </w:pPr>
      <w:rPr>
        <w:rFonts w:ascii="Wingdings" w:hAnsi="Wingdings" w:hint="default"/>
      </w:rPr>
    </w:lvl>
    <w:lvl w:ilvl="6" w:tplc="21A8A898" w:tentative="1">
      <w:start w:val="1"/>
      <w:numFmt w:val="bullet"/>
      <w:lvlText w:val=""/>
      <w:lvlJc w:val="left"/>
      <w:pPr>
        <w:ind w:left="5040" w:hanging="360"/>
      </w:pPr>
      <w:rPr>
        <w:rFonts w:ascii="Symbol" w:hAnsi="Symbol" w:hint="default"/>
      </w:rPr>
    </w:lvl>
    <w:lvl w:ilvl="7" w:tplc="72D27B94" w:tentative="1">
      <w:start w:val="1"/>
      <w:numFmt w:val="bullet"/>
      <w:lvlText w:val="o"/>
      <w:lvlJc w:val="left"/>
      <w:pPr>
        <w:ind w:left="5760" w:hanging="360"/>
      </w:pPr>
      <w:rPr>
        <w:rFonts w:ascii="Courier New" w:hAnsi="Courier New" w:cs="Courier New" w:hint="default"/>
      </w:rPr>
    </w:lvl>
    <w:lvl w:ilvl="8" w:tplc="6F660F20"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4"/>
  </w:num>
  <w:num w:numId="5">
    <w:abstractNumId w:val="0"/>
  </w:num>
  <w:num w:numId="6">
    <w:abstractNumId w:val="7"/>
  </w:num>
  <w:num w:numId="7">
    <w:abstractNumId w:val="13"/>
  </w:num>
  <w:num w:numId="8">
    <w:abstractNumId w:val="12"/>
  </w:num>
  <w:num w:numId="9">
    <w:abstractNumId w:val="9"/>
  </w:num>
  <w:num w:numId="10">
    <w:abstractNumId w:val="8"/>
  </w:num>
  <w:num w:numId="11">
    <w:abstractNumId w:val="10"/>
  </w:num>
  <w:num w:numId="12">
    <w:abstractNumId w:val="6"/>
  </w:num>
  <w:num w:numId="13">
    <w:abstractNumId w:val="1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oNotTrackMove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987ACE"/>
    <w:rsid w:val="000012B6"/>
    <w:rsid w:val="0002149B"/>
    <w:rsid w:val="00041ED8"/>
    <w:rsid w:val="00047582"/>
    <w:rsid w:val="00075368"/>
    <w:rsid w:val="000953A0"/>
    <w:rsid w:val="001208C0"/>
    <w:rsid w:val="0013468F"/>
    <w:rsid w:val="00144FF0"/>
    <w:rsid w:val="0018369B"/>
    <w:rsid w:val="001B2EB6"/>
    <w:rsid w:val="001B5886"/>
    <w:rsid w:val="001E4F35"/>
    <w:rsid w:val="001E5108"/>
    <w:rsid w:val="001F0737"/>
    <w:rsid w:val="001F7CAA"/>
    <w:rsid w:val="00222DDD"/>
    <w:rsid w:val="002242CE"/>
    <w:rsid w:val="00227599"/>
    <w:rsid w:val="00227728"/>
    <w:rsid w:val="00245568"/>
    <w:rsid w:val="00261155"/>
    <w:rsid w:val="00280C3A"/>
    <w:rsid w:val="00297323"/>
    <w:rsid w:val="002B06A5"/>
    <w:rsid w:val="002B2C26"/>
    <w:rsid w:val="002C5ED9"/>
    <w:rsid w:val="002D12D1"/>
    <w:rsid w:val="00344C6D"/>
    <w:rsid w:val="00367285"/>
    <w:rsid w:val="00375289"/>
    <w:rsid w:val="003A3EE5"/>
    <w:rsid w:val="003C0D6B"/>
    <w:rsid w:val="003D2064"/>
    <w:rsid w:val="003D73D1"/>
    <w:rsid w:val="004407EA"/>
    <w:rsid w:val="004411C1"/>
    <w:rsid w:val="00450E92"/>
    <w:rsid w:val="00476410"/>
    <w:rsid w:val="004A337D"/>
    <w:rsid w:val="004B2196"/>
    <w:rsid w:val="004B6180"/>
    <w:rsid w:val="005069A8"/>
    <w:rsid w:val="00522D43"/>
    <w:rsid w:val="00546793"/>
    <w:rsid w:val="00570BD0"/>
    <w:rsid w:val="00571C67"/>
    <w:rsid w:val="00575C30"/>
    <w:rsid w:val="005C1830"/>
    <w:rsid w:val="005C1D0B"/>
    <w:rsid w:val="005F58F0"/>
    <w:rsid w:val="006219E6"/>
    <w:rsid w:val="00623BE8"/>
    <w:rsid w:val="00630801"/>
    <w:rsid w:val="006438BF"/>
    <w:rsid w:val="00665CC8"/>
    <w:rsid w:val="00675208"/>
    <w:rsid w:val="00681C1A"/>
    <w:rsid w:val="00686D9E"/>
    <w:rsid w:val="00691042"/>
    <w:rsid w:val="006A0BCE"/>
    <w:rsid w:val="006F6EC5"/>
    <w:rsid w:val="00704510"/>
    <w:rsid w:val="00723095"/>
    <w:rsid w:val="00723254"/>
    <w:rsid w:val="0072389F"/>
    <w:rsid w:val="00751AE1"/>
    <w:rsid w:val="00753076"/>
    <w:rsid w:val="00772847"/>
    <w:rsid w:val="00775DCB"/>
    <w:rsid w:val="007A620C"/>
    <w:rsid w:val="007D72B0"/>
    <w:rsid w:val="007E1029"/>
    <w:rsid w:val="007E6094"/>
    <w:rsid w:val="00800277"/>
    <w:rsid w:val="00801B2C"/>
    <w:rsid w:val="00810959"/>
    <w:rsid w:val="00843999"/>
    <w:rsid w:val="008643EE"/>
    <w:rsid w:val="008666BA"/>
    <w:rsid w:val="00885FA4"/>
    <w:rsid w:val="008B088D"/>
    <w:rsid w:val="008B7F62"/>
    <w:rsid w:val="008C59C1"/>
    <w:rsid w:val="008E56E8"/>
    <w:rsid w:val="008F017B"/>
    <w:rsid w:val="00907B47"/>
    <w:rsid w:val="00913FDF"/>
    <w:rsid w:val="009319A9"/>
    <w:rsid w:val="009412BB"/>
    <w:rsid w:val="00942E36"/>
    <w:rsid w:val="00943078"/>
    <w:rsid w:val="009446D7"/>
    <w:rsid w:val="00954CB0"/>
    <w:rsid w:val="009658D5"/>
    <w:rsid w:val="00986BD0"/>
    <w:rsid w:val="00986F02"/>
    <w:rsid w:val="00987ACE"/>
    <w:rsid w:val="009A4CA1"/>
    <w:rsid w:val="009B15FB"/>
    <w:rsid w:val="009B4887"/>
    <w:rsid w:val="009B4E7B"/>
    <w:rsid w:val="009C25A6"/>
    <w:rsid w:val="009D30D2"/>
    <w:rsid w:val="00A152AD"/>
    <w:rsid w:val="00A367BA"/>
    <w:rsid w:val="00A44E0B"/>
    <w:rsid w:val="00A75BCE"/>
    <w:rsid w:val="00AA4B3D"/>
    <w:rsid w:val="00AA4F4B"/>
    <w:rsid w:val="00AB0AF2"/>
    <w:rsid w:val="00AC4D83"/>
    <w:rsid w:val="00AE3D35"/>
    <w:rsid w:val="00AF0106"/>
    <w:rsid w:val="00B06A95"/>
    <w:rsid w:val="00B21932"/>
    <w:rsid w:val="00B94AA8"/>
    <w:rsid w:val="00BB7C0A"/>
    <w:rsid w:val="00BC089C"/>
    <w:rsid w:val="00BE2EE4"/>
    <w:rsid w:val="00C20F97"/>
    <w:rsid w:val="00C32BF5"/>
    <w:rsid w:val="00C541B7"/>
    <w:rsid w:val="00C60710"/>
    <w:rsid w:val="00C95B03"/>
    <w:rsid w:val="00CB035E"/>
    <w:rsid w:val="00CB0B03"/>
    <w:rsid w:val="00CB4FB9"/>
    <w:rsid w:val="00CE4157"/>
    <w:rsid w:val="00D04D10"/>
    <w:rsid w:val="00D106C8"/>
    <w:rsid w:val="00D209D5"/>
    <w:rsid w:val="00D42801"/>
    <w:rsid w:val="00D46748"/>
    <w:rsid w:val="00D53077"/>
    <w:rsid w:val="00D6674E"/>
    <w:rsid w:val="00D750B6"/>
    <w:rsid w:val="00E11F44"/>
    <w:rsid w:val="00E1757E"/>
    <w:rsid w:val="00E21509"/>
    <w:rsid w:val="00E22036"/>
    <w:rsid w:val="00E259BB"/>
    <w:rsid w:val="00EB3EBB"/>
    <w:rsid w:val="00EC5511"/>
    <w:rsid w:val="00EF766F"/>
    <w:rsid w:val="00F01787"/>
    <w:rsid w:val="00F02D7B"/>
    <w:rsid w:val="00F37C85"/>
    <w:rsid w:val="00F46722"/>
    <w:rsid w:val="00F513AA"/>
    <w:rsid w:val="00F747C5"/>
    <w:rsid w:val="00FA3C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4F0F6"/>
  <w15:docId w15:val="{AF218346-FF95-4F70-A0B9-C388E3779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11C1"/>
    <w:pPr>
      <w:spacing w:before="120" w:after="120" w:line="240" w:lineRule="auto"/>
    </w:pPr>
    <w:rPr>
      <w:rFonts w:ascii="Open Sans" w:hAnsi="Open Sans"/>
      <w:sz w:val="24"/>
      <w:szCs w:val="24"/>
    </w:rPr>
  </w:style>
  <w:style w:type="paragraph" w:styleId="Heading1">
    <w:name w:val="heading 1"/>
    <w:basedOn w:val="Normal"/>
    <w:next w:val="Normal"/>
    <w:link w:val="Heading1Char"/>
    <w:uiPriority w:val="9"/>
    <w:qFormat/>
    <w:rsid w:val="00623BE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E2EE4"/>
    <w:pPr>
      <w:keepNext/>
      <w:keepLines/>
      <w:spacing w:before="40" w:after="0"/>
      <w:outlineLvl w:val="1"/>
    </w:pPr>
    <w:rPr>
      <w:rFonts w:ascii="Arial" w:eastAsiaTheme="majorEastAsia" w:hAnsi="Arial" w:cstheme="majorBidi"/>
      <w:b/>
      <w:color w:val="000000" w:themeColor="text1"/>
      <w:sz w:val="28"/>
      <w:szCs w:val="26"/>
    </w:rPr>
  </w:style>
  <w:style w:type="paragraph" w:styleId="Heading3">
    <w:name w:val="heading 3"/>
    <w:basedOn w:val="Normal"/>
    <w:next w:val="Normal"/>
    <w:link w:val="Heading3Char"/>
    <w:uiPriority w:val="9"/>
    <w:semiHidden/>
    <w:unhideWhenUsed/>
    <w:qFormat/>
    <w:rsid w:val="00FA3C3E"/>
    <w:pPr>
      <w:keepNext/>
      <w:keepLines/>
      <w:spacing w:before="40" w:after="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ACE"/>
    <w:pPr>
      <w:tabs>
        <w:tab w:val="center" w:pos="4680"/>
        <w:tab w:val="right" w:pos="9360"/>
      </w:tabs>
      <w:spacing w:after="0"/>
    </w:pPr>
  </w:style>
  <w:style w:type="character" w:customStyle="1" w:styleId="HeaderChar">
    <w:name w:val="Header Char"/>
    <w:basedOn w:val="DefaultParagraphFont"/>
    <w:link w:val="Header"/>
    <w:uiPriority w:val="99"/>
    <w:rsid w:val="00987ACE"/>
  </w:style>
  <w:style w:type="paragraph" w:styleId="Footer">
    <w:name w:val="footer"/>
    <w:basedOn w:val="Normal"/>
    <w:link w:val="FooterChar"/>
    <w:uiPriority w:val="99"/>
    <w:semiHidden/>
    <w:unhideWhenUsed/>
    <w:rsid w:val="00987ACE"/>
    <w:pPr>
      <w:tabs>
        <w:tab w:val="center" w:pos="4680"/>
        <w:tab w:val="right" w:pos="9360"/>
      </w:tabs>
      <w:spacing w:after="0"/>
    </w:pPr>
  </w:style>
  <w:style w:type="character" w:customStyle="1" w:styleId="FooterChar">
    <w:name w:val="Footer Char"/>
    <w:basedOn w:val="DefaultParagraphFont"/>
    <w:link w:val="Footer"/>
    <w:uiPriority w:val="99"/>
    <w:semiHidden/>
    <w:rsid w:val="00987ACE"/>
  </w:style>
  <w:style w:type="paragraph" w:styleId="ListParagraph">
    <w:name w:val="List Paragraph"/>
    <w:basedOn w:val="Normal"/>
    <w:uiPriority w:val="34"/>
    <w:qFormat/>
    <w:rsid w:val="00EF766F"/>
    <w:pPr>
      <w:spacing w:before="240" w:after="240"/>
      <w:ind w:left="720"/>
      <w:contextualSpacing/>
    </w:pPr>
  </w:style>
  <w:style w:type="character" w:styleId="Hyperlink">
    <w:name w:val="Hyperlink"/>
    <w:basedOn w:val="DefaultParagraphFont"/>
    <w:uiPriority w:val="99"/>
    <w:unhideWhenUsed/>
    <w:rsid w:val="009B15FB"/>
    <w:rPr>
      <w:color w:val="0000FF" w:themeColor="hyperlink"/>
      <w:u w:val="single"/>
    </w:rPr>
  </w:style>
  <w:style w:type="character" w:customStyle="1" w:styleId="Heading2Char">
    <w:name w:val="Heading 2 Char"/>
    <w:basedOn w:val="DefaultParagraphFont"/>
    <w:link w:val="Heading2"/>
    <w:uiPriority w:val="9"/>
    <w:rsid w:val="00BE2EE4"/>
    <w:rPr>
      <w:rFonts w:ascii="Arial" w:eastAsiaTheme="majorEastAsia" w:hAnsi="Arial" w:cstheme="majorBidi"/>
      <w:b/>
      <w:color w:val="000000" w:themeColor="text1"/>
      <w:sz w:val="28"/>
      <w:szCs w:val="26"/>
    </w:rPr>
  </w:style>
  <w:style w:type="paragraph" w:customStyle="1" w:styleId="Normal1">
    <w:name w:val="Normal1"/>
    <w:rsid w:val="00245568"/>
    <w:pPr>
      <w:spacing w:after="0"/>
    </w:pPr>
    <w:rPr>
      <w:rFonts w:ascii="Arial" w:eastAsia="Arial" w:hAnsi="Arial" w:cs="Arial"/>
      <w:sz w:val="28"/>
      <w:szCs w:val="28"/>
      <w:lang w:val="en"/>
    </w:rPr>
  </w:style>
  <w:style w:type="character" w:customStyle="1" w:styleId="Heading1Char">
    <w:name w:val="Heading 1 Char"/>
    <w:basedOn w:val="DefaultParagraphFont"/>
    <w:link w:val="Heading1"/>
    <w:uiPriority w:val="9"/>
    <w:rsid w:val="00623BE8"/>
    <w:rPr>
      <w:rFonts w:asciiTheme="majorHAnsi" w:eastAsiaTheme="majorEastAsia" w:hAnsiTheme="majorHAnsi" w:cstheme="majorBidi"/>
      <w:color w:val="365F91" w:themeColor="accent1" w:themeShade="BF"/>
      <w:sz w:val="32"/>
      <w:szCs w:val="32"/>
    </w:rPr>
  </w:style>
  <w:style w:type="paragraph" w:styleId="NormalWeb">
    <w:name w:val="Normal (Web)"/>
    <w:basedOn w:val="Normal"/>
    <w:uiPriority w:val="99"/>
    <w:unhideWhenUsed/>
    <w:rsid w:val="00623BE8"/>
    <w:pPr>
      <w:spacing w:before="100" w:beforeAutospacing="1" w:after="100" w:afterAutospacing="1"/>
    </w:pPr>
    <w:rPr>
      <w:rFonts w:ascii="Times New Roman" w:eastAsia="Times New Roman" w:hAnsi="Times New Roman" w:cs="Times New Roman"/>
    </w:rPr>
  </w:style>
  <w:style w:type="character" w:customStyle="1" w:styleId="Heading3Char">
    <w:name w:val="Heading 3 Char"/>
    <w:basedOn w:val="DefaultParagraphFont"/>
    <w:link w:val="Heading3"/>
    <w:uiPriority w:val="9"/>
    <w:semiHidden/>
    <w:rsid w:val="00FA3C3E"/>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2</Pages>
  <Words>430</Words>
  <Characters>2452</Characters>
  <Application>Microsoft Office Word</Application>
  <DocSecurity>0</DocSecurity>
  <Lines>20</Lines>
  <Paragraphs>5</Paragraphs>
  <ScaleCrop>false</ScaleCrop>
  <Company/>
  <LinksUpToDate>false</LinksUpToDate>
  <CharactersWithSpaces>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Meralde Edem</cp:lastModifiedBy>
  <cp:revision>69</cp:revision>
  <dcterms:created xsi:type="dcterms:W3CDTF">2016-05-28T14:54:00Z</dcterms:created>
  <dcterms:modified xsi:type="dcterms:W3CDTF">2020-12-01T06:40:00Z</dcterms:modified>
</cp:coreProperties>
</file>